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Инструкция по установке и началу работы ПО “Ассистент доктора”</w:t>
      </w:r>
    </w:p>
    <w:p w:rsidR="00000000" w:rsidDel="00000000" w:rsidP="00000000" w:rsidRDefault="00000000" w:rsidRPr="00000000" w14:paraId="00000010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Содержание</w:t>
      </w:r>
    </w:p>
    <w:sdt>
      <w:sdtPr>
        <w:id w:val="-1379411397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13">
          <w:pPr>
            <w:widowControl w:val="0"/>
            <w:tabs>
              <w:tab w:val="right" w:leader="dot" w:pos="12000"/>
            </w:tabs>
            <w:spacing w:before="60" w:line="240" w:lineRule="auto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2,2,Heading 3,3,Heading 4,4,Heading 5,5,Heading 6,6,"</w:instrText>
            <w:fldChar w:fldCharType="separate"/>
          </w:r>
          <w:hyperlink w:anchor="_heading=h.d9f26zkmy2ag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Аннотация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4">
          <w:pPr>
            <w:widowControl w:val="0"/>
            <w:tabs>
              <w:tab w:val="right" w:leader="dot" w:pos="12000"/>
            </w:tabs>
            <w:spacing w:before="60" w:line="240" w:lineRule="auto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4rgpc9tyz172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Системные требования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5">
          <w:pPr>
            <w:widowControl w:val="0"/>
            <w:tabs>
              <w:tab w:val="right" w:leader="dot" w:pos="12000"/>
            </w:tabs>
            <w:spacing w:before="60" w:line="240" w:lineRule="auto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3u8hv7fs6htt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Процесс завершения работы ПО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6">
          <w:pPr>
            <w:widowControl w:val="0"/>
            <w:tabs>
              <w:tab w:val="right" w:leader="dot" w:pos="12000"/>
            </w:tabs>
            <w:spacing w:before="60" w:line="240" w:lineRule="auto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6kg8j68gwvdz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Контакты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17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1"/>
        <w:keepNext w:val="1"/>
        <w:keepLines w:val="1"/>
        <w:jc w:val="both"/>
        <w:rPr>
          <w:vertAlign w:val="baseline"/>
        </w:rPr>
      </w:pPr>
      <w:bookmarkStart w:colFirst="0" w:colLast="0" w:name="_heading=h.d9f26zkmy2ag" w:id="0"/>
      <w:bookmarkEnd w:id="0"/>
      <w:r w:rsidDel="00000000" w:rsidR="00000000" w:rsidRPr="00000000">
        <w:rPr>
          <w:vertAlign w:val="baseline"/>
          <w:rtl w:val="0"/>
        </w:rPr>
        <w:t xml:space="preserve">Аннотация</w:t>
      </w:r>
    </w:p>
    <w:p w:rsidR="00000000" w:rsidDel="00000000" w:rsidP="00000000" w:rsidRDefault="00000000" w:rsidRPr="00000000" w14:paraId="0000001A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Настоящий документ содержит информацию, необходимую для установки ПО “Ассистент доктора”.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x2w31e2ua5ts" w:id="1"/>
      <w:bookmarkEnd w:id="1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1"/>
        <w:keepNext w:val="1"/>
        <w:keepLines w:val="1"/>
        <w:jc w:val="both"/>
        <w:rPr>
          <w:vertAlign w:val="baseline"/>
        </w:rPr>
      </w:pPr>
      <w:bookmarkStart w:colFirst="0" w:colLast="0" w:name="_heading=h.4rgpc9tyz172" w:id="2"/>
      <w:bookmarkEnd w:id="2"/>
      <w:r w:rsidDel="00000000" w:rsidR="00000000" w:rsidRPr="00000000">
        <w:rPr>
          <w:vertAlign w:val="baseline"/>
          <w:rtl w:val="0"/>
        </w:rPr>
        <w:t xml:space="preserve">Системные требования</w:t>
      </w:r>
    </w:p>
    <w:p w:rsidR="00000000" w:rsidDel="00000000" w:rsidP="00000000" w:rsidRDefault="00000000" w:rsidRPr="00000000" w14:paraId="0000001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Минимальные системные требования для установки и эксплуатации ПО следующие: 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159" w:line="276" w:lineRule="auto"/>
        <w:ind w:left="720" w:hanging="579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оперативная память: не менее 4 Гб;  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159" w:line="276" w:lineRule="auto"/>
        <w:ind w:left="720" w:hanging="579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операционная система: Windows,  Linux,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line="276" w:lineRule="auto"/>
        <w:ind w:left="720" w:hanging="579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скорость локальной сети: не менее 10 Мбит/сек, скорость доступа в сети Интернет не менее 5 Мбит/сек. </w:t>
      </w:r>
    </w:p>
    <w:p w:rsidR="00000000" w:rsidDel="00000000" w:rsidP="00000000" w:rsidRDefault="00000000" w:rsidRPr="00000000" w14:paraId="00000023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b w:val="1"/>
          <w:bCs w:val="1"/>
          <w:sz w:val="28"/>
          <w:szCs w:val="28"/>
        </w:rPr>
      </w:pPr>
      <w:bookmarkStart w:colFirst="0" w:colLast="0" w:name="_heading=h.csuhnlodazq9" w:id="3"/>
      <w:bookmarkEnd w:id="3"/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Процесс установки ПО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Пользователь (врач) открывает веб-интерфейс программы.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 первом экране он вводит свой логин и пароль.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После успешной проверки учётных данных открывается основной рабочий интерфейс программы.</w:t>
      </w:r>
    </w:p>
    <w:p w:rsidR="00000000" w:rsidDel="00000000" w:rsidP="00000000" w:rsidRDefault="00000000" w:rsidRPr="00000000" w14:paraId="00000028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интерфейсе врач находит и нажимает кнопку “Начать” .</w:t>
      </w:r>
    </w:p>
    <w:p w:rsidR="00000000" w:rsidDel="00000000" w:rsidP="00000000" w:rsidRDefault="00000000" w:rsidRPr="00000000" w14:paraId="0000002A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sz w:val="24"/>
          <w:szCs w:val="24"/>
          <w:rtl w:val="0"/>
        </w:rPr>
        <w:t xml:space="preserve">С этого момента программа активирует функцию онлайн-транскрибации и начинает в реальном времени записывать и преобразовывать в текст голос врача и пациента.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b w:val="1"/>
          <w:bCs w:val="1"/>
          <w:sz w:val="28"/>
          <w:szCs w:val="28"/>
        </w:rPr>
      </w:pPr>
      <w:bookmarkStart w:colFirst="0" w:colLast="0" w:name="_heading=h.61hkizmcu9qy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b w:val="1"/>
          <w:bCs w:val="1"/>
          <w:sz w:val="28"/>
          <w:szCs w:val="28"/>
        </w:rPr>
      </w:pPr>
      <w:bookmarkStart w:colFirst="0" w:colLast="0" w:name="_heading=h.91rfi5prjgs2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1"/>
        <w:keepNext w:val="1"/>
        <w:keepLines w:val="1"/>
        <w:jc w:val="both"/>
        <w:rPr>
          <w:vertAlign w:val="baseline"/>
        </w:rPr>
      </w:pPr>
      <w:bookmarkStart w:colFirst="0" w:colLast="0" w:name="_heading=h.3u8hv7fs6htt" w:id="6"/>
      <w:bookmarkEnd w:id="6"/>
      <w:r w:rsidDel="00000000" w:rsidR="00000000" w:rsidRPr="00000000">
        <w:rPr>
          <w:vertAlign w:val="baseline"/>
          <w:rtl w:val="0"/>
        </w:rPr>
        <w:t xml:space="preserve">Процесс завершения работы ПО</w:t>
      </w:r>
    </w:p>
    <w:p w:rsidR="00000000" w:rsidDel="00000000" w:rsidP="00000000" w:rsidRDefault="00000000" w:rsidRPr="00000000" w14:paraId="0000002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Пользователь просто закрывает веб страницу и выходит из браузера.</w:t>
      </w:r>
    </w:p>
    <w:p w:rsidR="00000000" w:rsidDel="00000000" w:rsidP="00000000" w:rsidRDefault="00000000" w:rsidRPr="00000000" w14:paraId="00000030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1"/>
        <w:keepNext w:val="1"/>
        <w:keepLines w:val="1"/>
        <w:jc w:val="both"/>
        <w:rPr>
          <w:vertAlign w:val="baseline"/>
        </w:rPr>
      </w:pPr>
      <w:bookmarkStart w:colFirst="0" w:colLast="0" w:name="_heading=h.6kg8j68gwvdz" w:id="7"/>
      <w:bookmarkEnd w:id="7"/>
      <w:r w:rsidDel="00000000" w:rsidR="00000000" w:rsidRPr="00000000">
        <w:rPr>
          <w:vertAlign w:val="baseline"/>
          <w:rtl w:val="0"/>
        </w:rPr>
        <w:t xml:space="preserve">Контакты</w:t>
      </w:r>
    </w:p>
    <w:p w:rsidR="00000000" w:rsidDel="00000000" w:rsidP="00000000" w:rsidRDefault="00000000" w:rsidRPr="00000000" w14:paraId="0000003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Для контактов с командой разработчиков просьба обращаться по следующим контактам:</w:t>
      </w:r>
    </w:p>
    <w:p w:rsidR="00000000" w:rsidDel="00000000" w:rsidP="00000000" w:rsidRDefault="00000000" w:rsidRPr="00000000" w14:paraId="00000035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e-mail: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askinadze@persona-mail.ru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sectPr>
      <w:headerReference r:id="rId8" w:type="first"/>
      <w:footerReference r:id="rId9" w:type="default"/>
      <w:footerReference r:id="rId10" w:type="first"/>
      <w:pgSz w:h="16834" w:w="11909" w:orient="portrait"/>
      <w:pgMar w:bottom="993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jc w:val="center"/>
      <w:rPr/>
    </w:pPr>
    <w:r w:rsidDel="00000000" w:rsidR="00000000" w:rsidRPr="00000000">
      <w:rPr>
        <w:rtl w:val="0"/>
      </w:rPr>
      <w:t xml:space="preserve">г. Москва </w:t>
    </w:r>
  </w:p>
  <w:p w:rsidR="00000000" w:rsidDel="00000000" w:rsidP="00000000" w:rsidRDefault="00000000" w:rsidRPr="00000000" w14:paraId="00000039">
    <w:pPr>
      <w:jc w:val="center"/>
      <w:rPr/>
    </w:pPr>
    <w:r w:rsidDel="00000000" w:rsidR="00000000" w:rsidRPr="00000000">
      <w:rPr>
        <w:rtl w:val="0"/>
      </w:rPr>
      <w:t xml:space="preserve">2025</w:t>
    </w:r>
  </w:p>
  <w:p w:rsidR="00000000" w:rsidDel="00000000" w:rsidP="00000000" w:rsidRDefault="00000000" w:rsidRPr="00000000" w14:paraId="0000003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jc w:val="righ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0" w:firstLine="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720"/>
      </w:pPr>
      <w:rPr>
        <w:u w:val="none"/>
      </w:rPr>
    </w:lvl>
    <w:lvl w:ilvl="1">
      <w:start w:val="1"/>
      <w:numFmt w:val="bullet"/>
      <w:lvlText w:val="o"/>
      <w:lvlJc w:val="left"/>
      <w:pPr>
        <w:ind w:left="1311" w:hanging="1311"/>
      </w:pPr>
      <w:rPr>
        <w:u w:val="none"/>
      </w:rPr>
    </w:lvl>
    <w:lvl w:ilvl="2">
      <w:start w:val="1"/>
      <w:numFmt w:val="bullet"/>
      <w:lvlText w:val="▪"/>
      <w:lvlJc w:val="left"/>
      <w:pPr>
        <w:ind w:left="2031" w:hanging="2031"/>
      </w:pPr>
      <w:rPr>
        <w:u w:val="none"/>
      </w:rPr>
    </w:lvl>
    <w:lvl w:ilvl="3">
      <w:start w:val="1"/>
      <w:numFmt w:val="bullet"/>
      <w:lvlText w:val="•"/>
      <w:lvlJc w:val="left"/>
      <w:pPr>
        <w:ind w:left="2751" w:hanging="2751"/>
      </w:pPr>
      <w:rPr>
        <w:u w:val="none"/>
      </w:rPr>
    </w:lvl>
    <w:lvl w:ilvl="4">
      <w:start w:val="1"/>
      <w:numFmt w:val="bullet"/>
      <w:lvlText w:val="o"/>
      <w:lvlJc w:val="left"/>
      <w:pPr>
        <w:ind w:left="3471" w:hanging="3471"/>
      </w:pPr>
      <w:rPr>
        <w:u w:val="none"/>
      </w:rPr>
    </w:lvl>
    <w:lvl w:ilvl="5">
      <w:start w:val="1"/>
      <w:numFmt w:val="bullet"/>
      <w:lvlText w:val="▪"/>
      <w:lvlJc w:val="left"/>
      <w:pPr>
        <w:ind w:left="4191" w:hanging="4191"/>
      </w:pPr>
      <w:rPr>
        <w:u w:val="none"/>
      </w:rPr>
    </w:lvl>
    <w:lvl w:ilvl="6">
      <w:start w:val="1"/>
      <w:numFmt w:val="bullet"/>
      <w:lvlText w:val="•"/>
      <w:lvlJc w:val="left"/>
      <w:pPr>
        <w:ind w:left="4911" w:hanging="4911"/>
      </w:pPr>
      <w:rPr>
        <w:u w:val="none"/>
      </w:rPr>
    </w:lvl>
    <w:lvl w:ilvl="7">
      <w:start w:val="1"/>
      <w:numFmt w:val="bullet"/>
      <w:lvlText w:val="o"/>
      <w:lvlJc w:val="left"/>
      <w:pPr>
        <w:ind w:left="5631" w:hanging="5631"/>
      </w:pPr>
      <w:rPr>
        <w:u w:val="none"/>
      </w:rPr>
    </w:lvl>
    <w:lvl w:ilvl="8">
      <w:start w:val="1"/>
      <w:numFmt w:val="bullet"/>
      <w:lvlText w:val="▪"/>
      <w:lvlJc w:val="left"/>
      <w:pPr>
        <w:ind w:left="6351" w:hanging="6351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jc w:val="both"/>
    </w:pPr>
    <w:rPr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5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a6">
    <w:name w:val="header"/>
    <w:basedOn w:val="a"/>
    <w:link w:val="a7"/>
    <w:uiPriority w:val="99"/>
    <w:unhideWhenUsed w:val="1"/>
    <w:rsid w:val="00C12A02"/>
    <w:pPr>
      <w:tabs>
        <w:tab w:val="center" w:pos="4677"/>
        <w:tab w:val="right" w:pos="9355"/>
      </w:tabs>
      <w:spacing w:line="240" w:lineRule="auto"/>
    </w:pPr>
  </w:style>
  <w:style w:type="character" w:styleId="a7" w:customStyle="1">
    <w:name w:val="Верхний колонтитул Знак"/>
    <w:basedOn w:val="a0"/>
    <w:link w:val="a6"/>
    <w:uiPriority w:val="99"/>
    <w:rsid w:val="00C12A02"/>
  </w:style>
  <w:style w:type="paragraph" w:styleId="a8">
    <w:name w:val="footer"/>
    <w:basedOn w:val="a"/>
    <w:link w:val="a9"/>
    <w:uiPriority w:val="99"/>
    <w:unhideWhenUsed w:val="1"/>
    <w:rsid w:val="00C12A02"/>
    <w:pPr>
      <w:tabs>
        <w:tab w:val="center" w:pos="4677"/>
        <w:tab w:val="right" w:pos="9355"/>
      </w:tabs>
      <w:spacing w:line="240" w:lineRule="auto"/>
    </w:pPr>
  </w:style>
  <w:style w:type="character" w:styleId="a9" w:customStyle="1">
    <w:name w:val="Нижний колонтитул Знак"/>
    <w:basedOn w:val="a0"/>
    <w:link w:val="a8"/>
    <w:uiPriority w:val="99"/>
    <w:rsid w:val="00C12A02"/>
  </w:style>
  <w:style w:type="character" w:styleId="aa">
    <w:name w:val="Hyperlink"/>
    <w:basedOn w:val="a0"/>
    <w:uiPriority w:val="99"/>
    <w:unhideWhenUsed w:val="1"/>
    <w:rsid w:val="0083545A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 w:val="1"/>
    <w:rsid w:val="00ED742C"/>
    <w:pPr>
      <w:ind w:left="720"/>
      <w:contextualSpacing w:val="1"/>
    </w:pPr>
  </w:style>
  <w:style w:type="character" w:styleId="ac">
    <w:name w:val="annotation reference"/>
    <w:uiPriority w:val="99"/>
    <w:semiHidden w:val="1"/>
    <w:unhideWhenUsed w:val="1"/>
    <w:rPr>
      <w:sz w:val="16"/>
      <w:szCs w:val="16"/>
    </w:rPr>
  </w:style>
  <w:style w:type="paragraph" w:styleId="ad">
    <w:name w:val="annotation subject"/>
    <w:basedOn w:val="ae"/>
    <w:next w:val="ae"/>
    <w:link w:val="af"/>
    <w:uiPriority w:val="99"/>
    <w:semiHidden w:val="1"/>
    <w:unhideWhenUsed w:val="1"/>
    <w:rPr>
      <w:b w:val="1"/>
      <w:bCs w:val="1"/>
    </w:rPr>
  </w:style>
  <w:style w:type="character" w:styleId="af" w:customStyle="1">
    <w:name w:val="Тема примечания Знак"/>
    <w:basedOn w:val="af0"/>
    <w:link w:val="ad"/>
    <w:uiPriority w:val="99"/>
    <w:semiHidden w:val="1"/>
    <w:rPr>
      <w:b w:val="1"/>
      <w:bCs w:val="1"/>
      <w:sz w:val="20"/>
      <w:szCs w:val="20"/>
    </w:rPr>
  </w:style>
  <w:style w:type="paragraph" w:styleId="ae">
    <w:name w:val="annotation text"/>
    <w:basedOn w:val="a"/>
    <w:link w:val="af0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af0" w:customStyle="1">
    <w:name w:val="Текст примечания Знак"/>
    <w:link w:val="ae"/>
    <w:uiPriority w:val="99"/>
    <w:semiHidden w:val="1"/>
    <w:rPr>
      <w:sz w:val="20"/>
      <w:szCs w:val="20"/>
    </w:rPr>
  </w:style>
  <w:style w:type="paragraph" w:styleId="af1">
    <w:name w:val="Balloon Text"/>
    <w:basedOn w:val="a"/>
    <w:link w:val="af2"/>
    <w:uiPriority w:val="99"/>
    <w:semiHidden w:val="1"/>
    <w:unhideWhenUsed w:val="1"/>
    <w:rsid w:val="00EF6312"/>
    <w:pPr>
      <w:spacing w:line="240" w:lineRule="auto"/>
    </w:pPr>
    <w:rPr>
      <w:rFonts w:ascii="Segoe UI" w:cs="Segoe UI" w:hAnsi="Segoe UI"/>
      <w:sz w:val="18"/>
      <w:szCs w:val="18"/>
    </w:rPr>
  </w:style>
  <w:style w:type="character" w:styleId="af2" w:customStyle="1">
    <w:name w:val="Текст выноски Знак"/>
    <w:basedOn w:val="a0"/>
    <w:link w:val="af1"/>
    <w:uiPriority w:val="99"/>
    <w:semiHidden w:val="1"/>
    <w:rsid w:val="00EF6312"/>
    <w:rPr>
      <w:rFonts w:ascii="Segoe UI" w:cs="Segoe UI" w:hAnsi="Segoe UI"/>
      <w:sz w:val="18"/>
      <w:szCs w:val="1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skinadze@persona-mail.ru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HtcMrNFI4D+i9ekl3G1hA7pAFQ==">CgMxLjAyDmguZDlmMjZ6a215MmFnMg5oLngydzMxZTJ1YTV0czIOaC40cmdwYzl0eXoxNzIyDmguY3N1aG5sb2RhenE5Mg5oLjYxaGtpem1jdTlxeTIOaC45MXJmaTVwcmpnczIyDmguM3U4aHY3ZnM2aHR0Mg5oLjZrZzhqNjhnd3ZkejgAciExOHota1RLMDFiQlZNZlVMZUlUSVJTS2R1V1ZLVzlHZXM=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2024-10-14T13:04:00Z</dcterms:created>
</cp:coreProperties>
</file>